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龙都中学装备领导小组会议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内容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区创建要求：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群策群力，高标准的落实完成各项要求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．高度重视。以创建工作为契机，进一步提高教育装备工作的规范化、科学化、专业化水平和推进教育现代化建设的综合保障服务能力。各校需高度重视此项工作，成立相应的领导小组，责任到人，规范管理，使装备管理作为常态的学校管理工作之一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．扎实工作。按照关键的时间节点，做好各项工作。在硬件整改补差方面要有成效，反对搞形式主义，杜绝数字造假，诚信创建。坚持按标准实施教育装备建设，并与管理使用有机结合起来，系统推进，建立健全规范、有效的教育装备建设工作体系和运作机制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3．人员到岗。积极推动教育装备在教育教学中的深度应用，学校按要求开展实验教学和实践活动等促进装备使用的系列活动，对相关学科教师、实验教学人员、管理人员进行教育装备应用培训，促进实验管理、实验教学与学科教学融为一体。专用室的管理使用重在日常，必须有完整、实施的记录、台账和反馈等资料，各项制度上墙，有相应的文化氛围布置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4．落实责任。区教育局的工作小组进行划片指导，到岗督查、责任到人；校长作为学校工作小组的第一责任人，制定创建工作方案及具体落实措施，资料准备齐全完整、上报准时规范。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组建龙都中学创建工作领导小组</w:t>
      </w:r>
    </w:p>
    <w:p>
      <w:pPr>
        <w:spacing w:line="47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层面成立以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校长</w:t>
      </w:r>
      <w:r>
        <w:rPr>
          <w:rFonts w:hint="eastAsia" w:ascii="仿宋" w:hAnsi="仿宋" w:eastAsia="仿宋" w:cs="仿宋"/>
          <w:sz w:val="28"/>
          <w:szCs w:val="28"/>
        </w:rPr>
        <w:t>挂帅的创建工作领导小组，搭建由相关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室、人员参加的工作班子，将创建责任分解落实到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室、到人，通过相关工作制度，把创建所必须开展的工作逐一落实。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  长：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周国云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副组长：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赵海翔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朱德永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  任：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张成明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刘  文  彭生翔  程顺平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谈永敢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谢德宝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  员：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教研组长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实验员 图书室、功能室管理员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工作小组成员及分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周国云：全面负责创建工作；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赵海翔：负责教育装备工作；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程顺平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：负责宣传动员工作；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谢德宝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：负责教科研工作；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张成明：负责协调组织工作；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文：负责资产工作；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彭生翔：实验教学、兴趣小组、特色项目；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朱德永：负责功能室培训资料收集。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工作落实到为：阶段性工作汇报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1、A组织管理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24475" cy="1855470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2、B装备达标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46420" cy="1917700"/>
            <wp:effectExtent l="0" t="0" r="7620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C装备采购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1285" cy="1847850"/>
            <wp:effectExtent l="0" t="0" r="10795" b="1143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D装备管理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20335" cy="1953895"/>
            <wp:effectExtent l="0" t="0" r="6985" b="1206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E装备应用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55540" cy="3342005"/>
            <wp:effectExtent l="0" t="0" r="12700" b="1079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问题：</w:t>
      </w:r>
    </w:p>
    <w:p>
      <w:pPr>
        <w:numPr>
          <w:ilvl w:val="0"/>
          <w:numId w:val="4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过程性材料缺失!</w:t>
      </w:r>
    </w:p>
    <w:p>
      <w:pPr>
        <w:numPr>
          <w:ilvl w:val="0"/>
          <w:numId w:val="4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环节不完整！</w:t>
      </w:r>
    </w:p>
    <w:p>
      <w:pPr>
        <w:numPr>
          <w:ilvl w:val="0"/>
          <w:numId w:val="4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年度汇总不够！</w:t>
      </w:r>
    </w:p>
    <w:p>
      <w:pPr>
        <w:numPr>
          <w:ilvl w:val="0"/>
          <w:numId w:val="4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团队活动不完善!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迷你简漫步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锐字云字库超粗黑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D0948"/>
    <w:multiLevelType w:val="singleLevel"/>
    <w:tmpl w:val="DD8D094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52113DF"/>
    <w:multiLevelType w:val="singleLevel"/>
    <w:tmpl w:val="552113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423B2F"/>
    <w:multiLevelType w:val="singleLevel"/>
    <w:tmpl w:val="5A423B2F"/>
    <w:lvl w:ilvl="0" w:tentative="0">
      <w:start w:val="2"/>
      <w:numFmt w:val="decimal"/>
      <w:suff w:val="nothing"/>
      <w:lvlText w:val="%1．"/>
      <w:lvlJc w:val="left"/>
    </w:lvl>
  </w:abstractNum>
  <w:abstractNum w:abstractNumId="3">
    <w:nsid w:val="5C521FB5"/>
    <w:multiLevelType w:val="singleLevel"/>
    <w:tmpl w:val="5C521F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F4B66"/>
    <w:rsid w:val="556E542D"/>
    <w:rsid w:val="604E1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</dc:creator>
  <cp:lastModifiedBy>longduzhu</cp:lastModifiedBy>
  <dcterms:modified xsi:type="dcterms:W3CDTF">2018-01-11T08:39:40Z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